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Times New Roman" w:hAnsi="Times New Roman" w:eastAsia="楷体" w:cs="Times New Roman"/>
          <w:sz w:val="24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楷体" w:cs="Times New Roman"/>
          <w:sz w:val="24"/>
          <w:szCs w:val="32"/>
        </w:rPr>
        <w:t>附</w:t>
      </w:r>
      <w:r>
        <w:rPr>
          <w:rFonts w:ascii="Times New Roman" w:hAnsi="Times New Roman" w:eastAsia="楷体" w:cs="Times New Roman"/>
          <w:sz w:val="24"/>
          <w:szCs w:val="32"/>
        </w:rPr>
        <w:t>表 申报</w:t>
      </w:r>
      <w:r>
        <w:rPr>
          <w:rFonts w:hint="eastAsia" w:ascii="Times New Roman" w:hAnsi="Times New Roman" w:eastAsia="楷体" w:cs="Times New Roman"/>
          <w:sz w:val="24"/>
          <w:szCs w:val="32"/>
        </w:rPr>
        <w:t>可选</w:t>
      </w:r>
      <w:r>
        <w:rPr>
          <w:rFonts w:ascii="Times New Roman" w:hAnsi="Times New Roman" w:eastAsia="楷体" w:cs="Times New Roman"/>
          <w:sz w:val="24"/>
          <w:szCs w:val="32"/>
        </w:rPr>
        <w:t>科研流动站</w:t>
      </w:r>
    </w:p>
    <w:p>
      <w:pPr>
        <w:spacing w:line="460" w:lineRule="exact"/>
        <w:jc w:val="center"/>
        <w:rPr>
          <w:rFonts w:ascii="Times New Roman" w:hAnsi="Times New Roman" w:eastAsia="楷体" w:cs="Times New Roman"/>
          <w:sz w:val="24"/>
          <w:szCs w:val="32"/>
        </w:rPr>
      </w:pPr>
      <w:r>
        <w:rPr>
          <w:rFonts w:hint="eastAsia" w:ascii="Times New Roman" w:hAnsi="Times New Roman" w:eastAsia="楷体" w:cs="Times New Roman"/>
          <w:sz w:val="24"/>
          <w:szCs w:val="32"/>
        </w:rPr>
        <w:t>Appendix  The Postdoctoral Research Stations</w:t>
      </w:r>
    </w:p>
    <w:tbl>
      <w:tblPr>
        <w:tblStyle w:val="4"/>
        <w:tblW w:w="49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1"/>
        <w:gridCol w:w="2819"/>
        <w:gridCol w:w="2602"/>
        <w:gridCol w:w="1764"/>
        <w:gridCol w:w="1667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D9E2F3" w:themeFill="accent1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科研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流动站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Postdoctoral Research Station</w:t>
            </w:r>
          </w:p>
        </w:tc>
        <w:tc>
          <w:tcPr>
            <w:tcW w:w="1012" w:type="pct"/>
            <w:shd w:val="clear" w:color="auto" w:fill="D9E2F3" w:themeFill="accent1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所在院系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Department/Faculty</w:t>
            </w:r>
          </w:p>
        </w:tc>
        <w:tc>
          <w:tcPr>
            <w:tcW w:w="934" w:type="pct"/>
            <w:shd w:val="clear" w:color="auto" w:fill="D9E2F3" w:themeFill="accent1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院系网页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18"/>
                <w:szCs w:val="18"/>
              </w:rPr>
              <w:t>Website of the Department/Faculty</w:t>
            </w:r>
          </w:p>
        </w:tc>
        <w:tc>
          <w:tcPr>
            <w:tcW w:w="633" w:type="pct"/>
            <w:shd w:val="clear" w:color="auto" w:fill="D9E2F3" w:themeFill="accent1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  <w:t>咨询联系人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Contact</w:t>
            </w:r>
          </w:p>
        </w:tc>
        <w:tc>
          <w:tcPr>
            <w:tcW w:w="598" w:type="pct"/>
            <w:shd w:val="clear" w:color="auto" w:fill="D9E2F3" w:themeFill="accent1" w:themeFillTint="33"/>
            <w:vAlign w:val="center"/>
          </w:tcPr>
          <w:p>
            <w:pPr>
              <w:widowControl/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电话（0</w:t>
            </w:r>
            <w:r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  <w:t>25</w:t>
            </w: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）</w:t>
            </w:r>
          </w:p>
          <w:p>
            <w:pPr>
              <w:widowControl/>
              <w:spacing w:line="240" w:lineRule="exact"/>
              <w:ind w:left="-105" w:leftChars="-50" w:right="-105" w:rightChars="-50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Telephone （025）</w:t>
            </w:r>
          </w:p>
        </w:tc>
        <w:tc>
          <w:tcPr>
            <w:tcW w:w="787" w:type="pct"/>
            <w:shd w:val="clear" w:color="auto" w:fill="D9E2F3" w:themeFill="accent1" w:themeFillTint="3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邮箱地址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/>
                <w:kern w:val="0"/>
                <w:sz w:val="18"/>
                <w:szCs w:val="18"/>
              </w:rPr>
              <w:t>E-</w:t>
            </w:r>
            <w:r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  <w:t>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中国语言文学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Chinese Language and Literature</w:t>
            </w:r>
          </w:p>
        </w:tc>
        <w:tc>
          <w:tcPr>
            <w:tcW w:w="1012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文学院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 xml:space="preserve">School of Liberal Arts </w:t>
            </w:r>
          </w:p>
        </w:tc>
        <w:tc>
          <w:tcPr>
            <w:tcW w:w="934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http://chin.nju.edu.cn/</w:t>
            </w:r>
          </w:p>
        </w:tc>
        <w:tc>
          <w:tcPr>
            <w:tcW w:w="633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张晓明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ZHANG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 xml:space="preserve"> Xiaoming</w:t>
            </w:r>
          </w:p>
        </w:tc>
        <w:tc>
          <w:tcPr>
            <w:tcW w:w="598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89683321</w:t>
            </w:r>
          </w:p>
        </w:tc>
        <w:tc>
          <w:tcPr>
            <w:tcW w:w="787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xiaomingzh</w:t>
            </w: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戏剧与影视学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Drama and Film Studies</w:t>
            </w:r>
          </w:p>
        </w:tc>
        <w:tc>
          <w:tcPr>
            <w:tcW w:w="1012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中国史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History of China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历史学院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School of History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http://history.nju.edu.cn/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王敏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WANG Min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8968</w:t>
            </w: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7150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wangmin</w:t>
            </w: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世界史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World History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考古学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Archaeology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哲学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Philosophy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哲学系（宗教学系）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Department of Philosophy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http://philo.nju.edu.cn/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季林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JI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 xml:space="preserve"> Lin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89680382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aileenqqs@163.com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新闻传播学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Journalism and Communication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新闻传播学院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School of Journalism</w:t>
            </w:r>
            <w:r>
              <w:rPr>
                <w:rFonts w:hint="default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and </w:t>
            </w: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Communication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https://jc.nju.edu.cn/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黄俊楠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HUANG Junnan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89686260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hjn@nju.edu.cn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34" w:type="pct"/>
            <w:shd w:val="clear" w:color="auto" w:fill="E2EFD9" w:themeFill="accent6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Law</w:t>
            </w:r>
          </w:p>
        </w:tc>
        <w:tc>
          <w:tcPr>
            <w:tcW w:w="1012" w:type="pct"/>
            <w:shd w:val="clear" w:color="auto" w:fill="E2EFD9" w:themeFill="accent6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Law School</w:t>
            </w:r>
          </w:p>
        </w:tc>
        <w:tc>
          <w:tcPr>
            <w:tcW w:w="934" w:type="pct"/>
            <w:shd w:val="clear" w:color="auto" w:fill="E2EFD9" w:themeFill="accent6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http://law.nju.edu.cn/</w:t>
            </w:r>
          </w:p>
        </w:tc>
        <w:tc>
          <w:tcPr>
            <w:tcW w:w="633" w:type="pct"/>
            <w:shd w:val="clear" w:color="auto" w:fill="E2EFD9" w:themeFill="accent6" w:themeFillTint="33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杨靖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YANG Jing</w:t>
            </w:r>
          </w:p>
        </w:tc>
        <w:tc>
          <w:tcPr>
            <w:tcW w:w="598" w:type="pct"/>
            <w:shd w:val="clear" w:color="auto" w:fill="E2EFD9" w:themeFill="accent6" w:themeFillTint="3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83686448</w:t>
            </w:r>
          </w:p>
        </w:tc>
        <w:tc>
          <w:tcPr>
            <w:tcW w:w="787" w:type="pct"/>
            <w:shd w:val="clear" w:color="auto" w:fill="E2EFD9" w:themeFill="accent6" w:themeFillTint="3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yangjing</w:t>
            </w:r>
            <w:r>
              <w:rPr>
                <w:rFonts w:ascii="Times New Roman" w:hAnsi="Times New Roman" w:eastAsia="楷体" w:cs="Times New Roman"/>
                <w:color w:val="0D0D0D" w:themeColor="text1" w:themeTint="F2"/>
                <w:kern w:val="0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理论经济学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Theoretical Economics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商学院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Business School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https://nubs.nju.edu.cn/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张浩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ZHANG Hao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83621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013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zhanghao2022</w:t>
            </w: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应用经济学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  <w:lang w:val="en-US" w:eastAsia="zh-CN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Applied Economics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工商管理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Business Administration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外国语言文学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Foreign Languages and Literature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外国语学院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Foreign Studies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http://sfs.nju.edu.cn/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郭天秀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GUO Tianxiu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6245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guotianxiu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政治学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Politics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政府管理学院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Government</w:t>
            </w: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 Administration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https://public.nju.edu.cn/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  <w:t>孙慧敏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SUN Huimin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89680757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hmsun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公共管理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Public Administration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国家安全学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  <w:lang w:val="en-US" w:eastAsia="zh-CN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 xml:space="preserve">ational </w:t>
            </w: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ecurity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信息资源管理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 xml:space="preserve">nformation </w:t>
            </w: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 xml:space="preserve">esources </w:t>
            </w: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anagement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信息管理学院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Information Management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http://im.nju.edu.cn/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余婷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YU Ting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89687291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yuting@nju.edu.cn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社会学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Sociology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社会学院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Social and Behavioral Sciences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http://sociology.nju.edu.cn/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  <w:t>柴向南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CHAI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 xml:space="preserve"> 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Xiangnan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89680958-3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xiangnanchai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数学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Mathematics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数学系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Department of Mathematics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http://math.nju.edu.cn/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  <w:t>梁金燕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LIANG Jinyan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83593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227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mathliang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物理学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Physics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物理学院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Physics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http://physics.nju.edu.cn/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周舜华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ZHOU Shunhua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83594682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shzhou@nju.edu.cn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天文学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 xml:space="preserve">Astronomy 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天文与空间科学学院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Astronomy and Space Science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http://astronomy.nju.edu.cn/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郭艳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GUO Yan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89681240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guoyan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化学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Chemistry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化学化工学院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Chemistry and Chemical Engineering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http://chem.nju.edu.cn/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彭峰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PENG Feng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89683747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fengpeng@nju.edu.cn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4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计算机科学与技术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Computer Science and Technology</w:t>
            </w:r>
          </w:p>
        </w:tc>
        <w:tc>
          <w:tcPr>
            <w:tcW w:w="1012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计算机科学与技术系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Department of Computer Science and Technology</w:t>
            </w:r>
          </w:p>
        </w:tc>
        <w:tc>
          <w:tcPr>
            <w:tcW w:w="934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http://cs.nju.edu.cn/</w:t>
            </w:r>
          </w:p>
        </w:tc>
        <w:tc>
          <w:tcPr>
            <w:tcW w:w="633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  <w:t>赵华帼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ZHAO Huaguo</w:t>
            </w:r>
          </w:p>
        </w:tc>
        <w:tc>
          <w:tcPr>
            <w:tcW w:w="598" w:type="pct"/>
            <w:vMerge w:val="restar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2767</w:t>
            </w:r>
          </w:p>
        </w:tc>
        <w:tc>
          <w:tcPr>
            <w:tcW w:w="787" w:type="pct"/>
            <w:vMerge w:val="restar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zhaohg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软件工程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Software Engineering</w:t>
            </w:r>
          </w:p>
        </w:tc>
        <w:tc>
          <w:tcPr>
            <w:tcW w:w="1012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电子科学与技术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Electronic Science and Technology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电子科学与工程学院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Electronic Science and Engineering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http://ese.nju.edu.cn/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王铁海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WANG Tiehai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89686644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thwang@nju.edu.cn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信息与通信工程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Information and Telecommunications Engineering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材料科学与工程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Materials Science and Engineering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现代工程与应用科学学院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Engineering and Applied Sciences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http://eng.nju.edu.cn/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钟芳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ZHONG Fang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968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2616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zhongf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环境科学与工程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Environmental Science and Engineering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环境学院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Environment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http://hjxy.nju.edu.cn/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张秋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ZHANG Qiu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89680567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qiuzhang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地质学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Geology</w:t>
            </w:r>
          </w:p>
        </w:tc>
        <w:tc>
          <w:tcPr>
            <w:tcW w:w="1012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地球科学与工程学院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Earth Sciences and Engineering</w:t>
            </w:r>
          </w:p>
        </w:tc>
        <w:tc>
          <w:tcPr>
            <w:tcW w:w="934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http://es.nju.edu.cn/</w:t>
            </w:r>
          </w:p>
        </w:tc>
        <w:tc>
          <w:tcPr>
            <w:tcW w:w="633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姚静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YAO Jing</w:t>
            </w:r>
          </w:p>
        </w:tc>
        <w:tc>
          <w:tcPr>
            <w:tcW w:w="598" w:type="pct"/>
            <w:vMerge w:val="restar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89680717</w:t>
            </w:r>
          </w:p>
        </w:tc>
        <w:tc>
          <w:tcPr>
            <w:tcW w:w="787" w:type="pct"/>
            <w:vMerge w:val="restar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yaojing@nju.edu.cn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地质资源与地质工程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Geological Resources and Geological Engineering</w:t>
            </w:r>
          </w:p>
        </w:tc>
        <w:tc>
          <w:tcPr>
            <w:tcW w:w="1012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地理学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Geography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地理与海洋科学学院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Geography and Ocean Science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http://sgos.nju.edu.cn/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周雨霁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ZHOU Yuji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89682686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zhouyuji@nju.edu.cn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海洋科学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Ocean Science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大气科学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Atmospheric Sciences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大气科学学院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Atmospheric Sciences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http://as.nju.edu.cn/</w:t>
            </w: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eastAsia="zh-CN"/>
              </w:rPr>
              <w:t>蒋琳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JIANG Lin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896825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jianglin</w:t>
            </w: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生物学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Biology</w:t>
            </w:r>
          </w:p>
        </w:tc>
        <w:tc>
          <w:tcPr>
            <w:tcW w:w="1012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生命科学院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Life Sciences</w:t>
            </w:r>
          </w:p>
        </w:tc>
        <w:tc>
          <w:tcPr>
            <w:tcW w:w="934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http://life.nju.edu.cn/</w:t>
            </w:r>
          </w:p>
        </w:tc>
        <w:tc>
          <w:tcPr>
            <w:tcW w:w="633" w:type="pct"/>
            <w:vMerge w:val="restar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刘璟洁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sz w:val="18"/>
                <w:szCs w:val="18"/>
              </w:rPr>
              <w:t>LIU Jingjie</w:t>
            </w:r>
          </w:p>
        </w:tc>
        <w:tc>
          <w:tcPr>
            <w:tcW w:w="598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eastAsia="楷体" w:cs="Times New Roman"/>
                <w:sz w:val="18"/>
                <w:szCs w:val="18"/>
                <w:lang w:val="en-US" w:eastAsia="zh-CN"/>
              </w:rPr>
              <w:t>3592362</w:t>
            </w:r>
          </w:p>
        </w:tc>
        <w:tc>
          <w:tcPr>
            <w:tcW w:w="787" w:type="pct"/>
            <w:vMerge w:val="restart"/>
            <w:shd w:val="clear" w:color="auto" w:fill="FBE5D6" w:themeFill="accent2" w:themeFillTint="3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楷体" w:cs="Times New Roman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sz w:val="18"/>
                <w:szCs w:val="18"/>
              </w:rPr>
              <w:t>jingjie@nju.edu.cn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生态学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Ecology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药学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Pharmaceutics</w:t>
            </w:r>
          </w:p>
        </w:tc>
        <w:tc>
          <w:tcPr>
            <w:tcW w:w="1012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基础医学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Preclinical Medicine</w:t>
            </w:r>
          </w:p>
        </w:tc>
        <w:tc>
          <w:tcPr>
            <w:tcW w:w="1012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医学院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Medicine</w:t>
            </w:r>
          </w:p>
        </w:tc>
        <w:tc>
          <w:tcPr>
            <w:tcW w:w="934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https://med.nju.edu.cn/</w:t>
            </w:r>
          </w:p>
        </w:tc>
        <w:tc>
          <w:tcPr>
            <w:tcW w:w="633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彭亦玲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PENG Yiling</w:t>
            </w:r>
          </w:p>
        </w:tc>
        <w:tc>
          <w:tcPr>
            <w:tcW w:w="598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83686451</w:t>
            </w:r>
          </w:p>
        </w:tc>
        <w:tc>
          <w:tcPr>
            <w:tcW w:w="787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ylpeng@nju.edu.cn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临床医学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Clinical Medicine</w:t>
            </w:r>
          </w:p>
        </w:tc>
        <w:tc>
          <w:tcPr>
            <w:tcW w:w="1012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管理科学与工程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Management Science and Engineering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工程管理学院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Engineering Management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https://sme.nju.edu.cn/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陶莉莉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TAO Lili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83597501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taolili@nju.edu.cn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建筑学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Architecture</w:t>
            </w:r>
          </w:p>
        </w:tc>
        <w:tc>
          <w:tcPr>
            <w:tcW w:w="1012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建筑与城市规划学院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Architecture and Urban Planning</w:t>
            </w:r>
          </w:p>
        </w:tc>
        <w:tc>
          <w:tcPr>
            <w:tcW w:w="934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https://arch.nju.edu.cn/</w:t>
            </w:r>
          </w:p>
        </w:tc>
        <w:tc>
          <w:tcPr>
            <w:tcW w:w="633" w:type="pct"/>
            <w:vMerge w:val="restar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袁媛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YUAN Yuan</w:t>
            </w:r>
          </w:p>
        </w:tc>
        <w:tc>
          <w:tcPr>
            <w:tcW w:w="598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83593020</w:t>
            </w:r>
          </w:p>
        </w:tc>
        <w:tc>
          <w:tcPr>
            <w:tcW w:w="787" w:type="pct"/>
            <w:vMerge w:val="restar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yoyo@nju.edu.cn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城乡规划学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Urban and Rural Planning</w:t>
            </w:r>
          </w:p>
        </w:tc>
        <w:tc>
          <w:tcPr>
            <w:tcW w:w="1012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934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vMerge w:val="continue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787" w:type="pct"/>
            <w:vMerge w:val="continue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马克思主义理论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 xml:space="preserve"> Marxism Theory</w:t>
            </w:r>
          </w:p>
        </w:tc>
        <w:tc>
          <w:tcPr>
            <w:tcW w:w="1012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马克思主义学院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School of Marxism</w:t>
            </w:r>
          </w:p>
        </w:tc>
        <w:tc>
          <w:tcPr>
            <w:tcW w:w="934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https://marxism.nju.edu.cn/</w:t>
            </w:r>
          </w:p>
        </w:tc>
        <w:tc>
          <w:tcPr>
            <w:tcW w:w="633" w:type="pct"/>
            <w:shd w:val="clear" w:color="auto" w:fill="FBE5D6" w:themeFill="accent2" w:themeFillTint="3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余堰琪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YU Yanqi</w:t>
            </w:r>
          </w:p>
        </w:tc>
        <w:tc>
          <w:tcPr>
            <w:tcW w:w="598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89681387</w:t>
            </w:r>
          </w:p>
        </w:tc>
        <w:tc>
          <w:tcPr>
            <w:tcW w:w="787" w:type="pct"/>
            <w:shd w:val="clear" w:color="auto" w:fill="FBE5D6" w:themeFill="accent2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  <w:t>yyq</w:t>
            </w: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@nju.edu.cn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集成电路科学与工程</w:t>
            </w:r>
            <w:r>
              <w:rPr>
                <w:rFonts w:hint="eastAsia" w:ascii="Times New Roman" w:hAnsi="Times New Roman" w:eastAsia="楷体" w:cs="Times New Roman"/>
                <w:color w:val="FF0000"/>
                <w:kern w:val="0"/>
                <w:sz w:val="18"/>
                <w:szCs w:val="18"/>
                <w:lang w:val="en-US" w:eastAsia="zh-CN"/>
              </w:rPr>
              <w:t>*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Integrated Circuit Science and Engineering</w:t>
            </w:r>
          </w:p>
        </w:tc>
        <w:tc>
          <w:tcPr>
            <w:tcW w:w="1012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  <w:lang w:eastAsia="zh-CN"/>
              </w:rPr>
              <w:t>集成电路学院（苏州校区）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 w:eastAsia="zh-CN"/>
              </w:rPr>
              <w:t>School of Integrated Circuit (Suzhou Campus)</w:t>
            </w:r>
          </w:p>
        </w:tc>
        <w:tc>
          <w:tcPr>
            <w:tcW w:w="934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E2EFDA" w:themeFill="accent6" w:themeFillTint="3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董佩佩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kern w:val="0"/>
                <w:sz w:val="18"/>
                <w:szCs w:val="18"/>
                <w:lang w:val="en-US"/>
              </w:rPr>
              <w:t>DONG Peipei</w:t>
            </w:r>
          </w:p>
        </w:tc>
        <w:tc>
          <w:tcPr>
            <w:tcW w:w="598" w:type="pc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0512-68769177</w:t>
            </w:r>
          </w:p>
        </w:tc>
        <w:tc>
          <w:tcPr>
            <w:tcW w:w="787" w:type="pct"/>
            <w:shd w:val="clear" w:color="auto" w:fill="E2EFDA" w:themeFill="accent6" w:themeFillTint="3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楷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18"/>
                <w:szCs w:val="18"/>
              </w:rPr>
              <w:t>dongpepe@nju.edu.cn</w:t>
            </w:r>
          </w:p>
        </w:tc>
      </w:tr>
    </w:tbl>
    <w:p>
      <w:pPr>
        <w:rPr>
          <w:rFonts w:hint="eastAsia"/>
          <w:sz w:val="18"/>
          <w:lang w:val="en-US" w:eastAsia="zh-CN"/>
        </w:rPr>
      </w:pPr>
    </w:p>
    <w:p>
      <w:pPr>
        <w:rPr>
          <w:rFonts w:hint="default" w:eastAsiaTheme="minorEastAsia"/>
          <w:sz w:val="18"/>
          <w:lang w:val="en-US" w:eastAsia="zh-CN"/>
        </w:rPr>
      </w:pPr>
      <w:r>
        <w:rPr>
          <w:rFonts w:hint="eastAsia"/>
          <w:sz w:val="18"/>
          <w:lang w:val="en-US" w:eastAsia="zh-CN"/>
        </w:rPr>
        <w:t>注：带</w:t>
      </w:r>
      <w:r>
        <w:rPr>
          <w:rFonts w:hint="eastAsia" w:ascii="Times New Roman" w:hAnsi="Times New Roman" w:eastAsia="楷体" w:cs="Times New Roman"/>
          <w:color w:val="FF0000"/>
          <w:kern w:val="0"/>
          <w:sz w:val="18"/>
          <w:szCs w:val="18"/>
          <w:lang w:val="en-US" w:eastAsia="zh-CN"/>
        </w:rPr>
        <w:t>*</w:t>
      </w:r>
      <w:r>
        <w:rPr>
          <w:rFonts w:hint="eastAsia"/>
          <w:sz w:val="18"/>
          <w:lang w:val="en-US" w:eastAsia="zh-CN"/>
        </w:rPr>
        <w:t>学科为重点学科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kYWRjMDJiMzVkODcwY2JiYmMyNTZmOWFiYzFjZTQifQ=="/>
  </w:docVars>
  <w:rsids>
    <w:rsidRoot w:val="00C40A8D"/>
    <w:rsid w:val="0010387B"/>
    <w:rsid w:val="001D273E"/>
    <w:rsid w:val="00203CDE"/>
    <w:rsid w:val="00297C54"/>
    <w:rsid w:val="003A7BC6"/>
    <w:rsid w:val="00723A70"/>
    <w:rsid w:val="00783F0A"/>
    <w:rsid w:val="007B344B"/>
    <w:rsid w:val="007B4E6B"/>
    <w:rsid w:val="007E3373"/>
    <w:rsid w:val="00886AA6"/>
    <w:rsid w:val="008A7368"/>
    <w:rsid w:val="008B0826"/>
    <w:rsid w:val="008C6BFD"/>
    <w:rsid w:val="008D772B"/>
    <w:rsid w:val="00A519F0"/>
    <w:rsid w:val="00AF3A46"/>
    <w:rsid w:val="00B74008"/>
    <w:rsid w:val="00C40A8D"/>
    <w:rsid w:val="00D13791"/>
    <w:rsid w:val="00DB29F0"/>
    <w:rsid w:val="00E02E3E"/>
    <w:rsid w:val="00F74844"/>
    <w:rsid w:val="00F95876"/>
    <w:rsid w:val="01381A2F"/>
    <w:rsid w:val="02526E4A"/>
    <w:rsid w:val="02987B74"/>
    <w:rsid w:val="02FE3ED1"/>
    <w:rsid w:val="04812649"/>
    <w:rsid w:val="06B46F0F"/>
    <w:rsid w:val="088B26F9"/>
    <w:rsid w:val="0B54185C"/>
    <w:rsid w:val="0C205271"/>
    <w:rsid w:val="0D8C5E8B"/>
    <w:rsid w:val="0F1D38DB"/>
    <w:rsid w:val="0F930041"/>
    <w:rsid w:val="119A6C0F"/>
    <w:rsid w:val="11F272A1"/>
    <w:rsid w:val="128A6237"/>
    <w:rsid w:val="142F3CAB"/>
    <w:rsid w:val="1479136F"/>
    <w:rsid w:val="15D77993"/>
    <w:rsid w:val="17EE4066"/>
    <w:rsid w:val="199771DA"/>
    <w:rsid w:val="1A444411"/>
    <w:rsid w:val="1D74572B"/>
    <w:rsid w:val="23052BAC"/>
    <w:rsid w:val="2778466E"/>
    <w:rsid w:val="2AF86954"/>
    <w:rsid w:val="2D4F1333"/>
    <w:rsid w:val="2E300F03"/>
    <w:rsid w:val="2FBB7BD6"/>
    <w:rsid w:val="30334C54"/>
    <w:rsid w:val="32C959A4"/>
    <w:rsid w:val="32E42517"/>
    <w:rsid w:val="33021740"/>
    <w:rsid w:val="34757B0E"/>
    <w:rsid w:val="347A171E"/>
    <w:rsid w:val="35E46651"/>
    <w:rsid w:val="377F6F90"/>
    <w:rsid w:val="388F4F9A"/>
    <w:rsid w:val="38A62EB2"/>
    <w:rsid w:val="3A42507A"/>
    <w:rsid w:val="3C1600C9"/>
    <w:rsid w:val="3E265A58"/>
    <w:rsid w:val="3F055525"/>
    <w:rsid w:val="41155D79"/>
    <w:rsid w:val="42A936EE"/>
    <w:rsid w:val="4389017C"/>
    <w:rsid w:val="4B7763AD"/>
    <w:rsid w:val="4C0A67F8"/>
    <w:rsid w:val="4CF84A64"/>
    <w:rsid w:val="51E93A80"/>
    <w:rsid w:val="52E256D4"/>
    <w:rsid w:val="53114AD1"/>
    <w:rsid w:val="539A4AC7"/>
    <w:rsid w:val="577A1E55"/>
    <w:rsid w:val="578A7763"/>
    <w:rsid w:val="58C53198"/>
    <w:rsid w:val="590B3269"/>
    <w:rsid w:val="5B4E2A34"/>
    <w:rsid w:val="5CB81227"/>
    <w:rsid w:val="5E50777D"/>
    <w:rsid w:val="5E95759D"/>
    <w:rsid w:val="605270DC"/>
    <w:rsid w:val="62946B85"/>
    <w:rsid w:val="640F27E5"/>
    <w:rsid w:val="65391EC0"/>
    <w:rsid w:val="65D024CC"/>
    <w:rsid w:val="65F439B7"/>
    <w:rsid w:val="66140709"/>
    <w:rsid w:val="674E29A8"/>
    <w:rsid w:val="67FC059B"/>
    <w:rsid w:val="68F43FA8"/>
    <w:rsid w:val="695B05A5"/>
    <w:rsid w:val="6A2F5459"/>
    <w:rsid w:val="6C973BCD"/>
    <w:rsid w:val="6CCA1B96"/>
    <w:rsid w:val="72B256A3"/>
    <w:rsid w:val="72BA6194"/>
    <w:rsid w:val="74576CED"/>
    <w:rsid w:val="75C04690"/>
    <w:rsid w:val="79815AB6"/>
    <w:rsid w:val="7AD92B96"/>
    <w:rsid w:val="7C135DBF"/>
    <w:rsid w:val="7DEC3FF0"/>
    <w:rsid w:val="7FC8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782</Words>
  <Characters>3357</Characters>
  <Lines>27</Lines>
  <Paragraphs>7</Paragraphs>
  <TotalTime>69</TotalTime>
  <ScaleCrop>false</ScaleCrop>
  <LinksUpToDate>false</LinksUpToDate>
  <CharactersWithSpaces>3526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2020-05-14T10:46:00Z</dcterms:created>
  <dc:creator>Sun</dc:creator>
  <cp:lastModifiedBy>波波熊</cp:lastModifiedBy>
  <cp:lastPrinted>2020-04-29T08:41:00Z</cp:lastPrinted>
  <dcterms:modified xsi:type="dcterms:W3CDTF">2024-03-20T02:17:59Z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4662A5BEB3574C30934003A5ED8902CB_13</vt:lpwstr>
  </property>
</Properties>
</file>